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7D" w:rsidRDefault="000B497D" w:rsidP="000B497D">
      <w:pPr>
        <w:jc w:val="center"/>
        <w:rPr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524125" cy="1695450"/>
            <wp:effectExtent l="0" t="0" r="9525" b="0"/>
            <wp:docPr id="1" name="Image 1" descr="cid:image001.jpg@01DB681E.35E7E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1.jpg@01DB681E.35E7E8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7D" w:rsidRDefault="000B497D" w:rsidP="000B497D">
      <w:pPr>
        <w:rPr>
          <w:sz w:val="28"/>
          <w:szCs w:val="28"/>
          <w:lang w:eastAsia="fr-FR"/>
        </w:rPr>
      </w:pPr>
    </w:p>
    <w:p w:rsidR="000B497D" w:rsidRDefault="000B497D" w:rsidP="000B497D">
      <w:pPr>
        <w:jc w:val="center"/>
        <w:rPr>
          <w:b/>
          <w:bCs/>
          <w:color w:val="1F497D"/>
          <w:sz w:val="28"/>
          <w:szCs w:val="28"/>
          <w:u w:val="single"/>
          <w:lang w:eastAsia="fr-FR"/>
        </w:rPr>
      </w:pPr>
    </w:p>
    <w:p w:rsidR="000B497D" w:rsidRDefault="000B497D" w:rsidP="000B497D">
      <w:pPr>
        <w:jc w:val="center"/>
        <w:rPr>
          <w:b/>
          <w:bCs/>
          <w:color w:val="1F497D"/>
          <w:sz w:val="28"/>
          <w:szCs w:val="28"/>
          <w:u w:val="single"/>
          <w:lang w:eastAsia="fr-FR"/>
        </w:rPr>
      </w:pPr>
      <w:r>
        <w:rPr>
          <w:b/>
          <w:bCs/>
          <w:color w:val="1F497D"/>
          <w:sz w:val="28"/>
          <w:szCs w:val="28"/>
          <w:u w:val="single"/>
          <w:lang w:eastAsia="fr-FR"/>
        </w:rPr>
        <w:t xml:space="preserve">Campagne annuelle </w:t>
      </w:r>
    </w:p>
    <w:p w:rsidR="000B497D" w:rsidRDefault="000B497D" w:rsidP="000B497D">
      <w:pPr>
        <w:jc w:val="center"/>
        <w:rPr>
          <w:b/>
          <w:bCs/>
          <w:color w:val="1F497D"/>
          <w:sz w:val="28"/>
          <w:szCs w:val="28"/>
          <w:u w:val="single"/>
          <w:lang w:eastAsia="fr-FR"/>
        </w:rPr>
      </w:pPr>
      <w:r>
        <w:rPr>
          <w:b/>
          <w:bCs/>
          <w:color w:val="1F497D"/>
          <w:sz w:val="28"/>
          <w:szCs w:val="28"/>
          <w:u w:val="single"/>
          <w:lang w:eastAsia="fr-FR"/>
        </w:rPr>
        <w:t xml:space="preserve">RELEVE DE COMPTEURS </w:t>
      </w:r>
    </w:p>
    <w:p w:rsidR="000B497D" w:rsidRDefault="000B497D" w:rsidP="000B497D">
      <w:pPr>
        <w:jc w:val="center"/>
        <w:rPr>
          <w:b/>
          <w:bCs/>
          <w:color w:val="1F497D"/>
          <w:sz w:val="28"/>
          <w:szCs w:val="28"/>
          <w:u w:val="single"/>
          <w:lang w:eastAsia="fr-FR"/>
        </w:rPr>
      </w:pPr>
    </w:p>
    <w:p w:rsidR="000B497D" w:rsidRDefault="000B497D" w:rsidP="000B497D">
      <w:pPr>
        <w:jc w:val="center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La RESE vous informe que la campagne annuelle de relevés de compteurs </w:t>
      </w:r>
    </w:p>
    <w:p w:rsidR="000B497D" w:rsidRDefault="000B497D" w:rsidP="000B497D">
      <w:pPr>
        <w:jc w:val="center"/>
        <w:rPr>
          <w:color w:val="1F497D"/>
          <w:sz w:val="28"/>
          <w:szCs w:val="28"/>
          <w:lang w:eastAsia="fr-FR"/>
        </w:rPr>
      </w:pPr>
      <w:proofErr w:type="gramStart"/>
      <w:r>
        <w:rPr>
          <w:sz w:val="28"/>
          <w:szCs w:val="28"/>
          <w:lang w:eastAsia="fr-FR"/>
        </w:rPr>
        <w:t>sur</w:t>
      </w:r>
      <w:proofErr w:type="gramEnd"/>
      <w:r>
        <w:rPr>
          <w:sz w:val="28"/>
          <w:szCs w:val="28"/>
          <w:lang w:eastAsia="fr-FR"/>
        </w:rPr>
        <w:t xml:space="preserve"> votre commune démarrera :</w:t>
      </w:r>
      <w:bookmarkStart w:id="0" w:name="_GoBack"/>
      <w:bookmarkEnd w:id="0"/>
    </w:p>
    <w:p w:rsidR="000B497D" w:rsidRDefault="000B497D" w:rsidP="000B497D">
      <w:pPr>
        <w:jc w:val="center"/>
        <w:rPr>
          <w:b/>
          <w:bCs/>
          <w:color w:val="1F497D"/>
          <w:sz w:val="28"/>
          <w:szCs w:val="28"/>
          <w:u w:val="single"/>
          <w:lang w:eastAsia="fr-FR"/>
        </w:rPr>
      </w:pPr>
      <w:proofErr w:type="gramStart"/>
      <w:r>
        <w:rPr>
          <w:b/>
          <w:bCs/>
          <w:color w:val="1F497D"/>
          <w:sz w:val="28"/>
          <w:szCs w:val="28"/>
          <w:u w:val="single"/>
          <w:lang w:eastAsia="fr-FR"/>
        </w:rPr>
        <w:t>le</w:t>
      </w:r>
      <w:proofErr w:type="gramEnd"/>
      <w:r>
        <w:rPr>
          <w:b/>
          <w:bCs/>
          <w:color w:val="1F497D"/>
          <w:sz w:val="28"/>
          <w:szCs w:val="28"/>
          <w:u w:val="single"/>
          <w:lang w:eastAsia="fr-FR"/>
        </w:rPr>
        <w:t xml:space="preserve"> 20/01/2025 pour une durée de 2 jours. </w:t>
      </w:r>
    </w:p>
    <w:p w:rsidR="000B497D" w:rsidRDefault="000B497D" w:rsidP="000B497D">
      <w:pPr>
        <w:jc w:val="center"/>
        <w:rPr>
          <w:sz w:val="28"/>
          <w:szCs w:val="28"/>
          <w:lang w:eastAsia="fr-FR"/>
        </w:rPr>
      </w:pPr>
    </w:p>
    <w:p w:rsidR="000B497D" w:rsidRDefault="000B497D" w:rsidP="000B497D">
      <w:pPr>
        <w:jc w:val="center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Le calendrier de relève est accessible à tous sur le site internet de la RESE : </w:t>
      </w:r>
      <w:hyperlink r:id="rId6" w:history="1">
        <w:r>
          <w:rPr>
            <w:rStyle w:val="Lienhypertexte"/>
            <w:b/>
            <w:bCs/>
            <w:color w:val="0000FF"/>
            <w:sz w:val="28"/>
            <w:szCs w:val="28"/>
            <w:lang w:eastAsia="fr-FR"/>
          </w:rPr>
          <w:t>www.rese.fr</w:t>
        </w:r>
      </w:hyperlink>
    </w:p>
    <w:p w:rsidR="000B497D" w:rsidRDefault="000B497D" w:rsidP="000B497D">
      <w:pPr>
        <w:jc w:val="center"/>
        <w:rPr>
          <w:sz w:val="28"/>
          <w:szCs w:val="28"/>
          <w:lang w:eastAsia="fr-FR"/>
        </w:rPr>
      </w:pPr>
    </w:p>
    <w:p w:rsidR="000B497D" w:rsidRDefault="000B497D" w:rsidP="000B497D">
      <w:pPr>
        <w:jc w:val="center"/>
        <w:rPr>
          <w:color w:val="1F497D"/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En cas de compteur inaccessible, les abonnés n’étant pas présents recevront un courrier leur proposant de transmettre leur index ou de prendre RDV.</w:t>
      </w:r>
    </w:p>
    <w:p w:rsidR="000B497D" w:rsidRDefault="000B497D" w:rsidP="000B497D">
      <w:pPr>
        <w:jc w:val="center"/>
        <w:rPr>
          <w:color w:val="1F497D"/>
          <w:sz w:val="28"/>
          <w:szCs w:val="28"/>
          <w:lang w:eastAsia="fr-FR"/>
        </w:rPr>
      </w:pPr>
    </w:p>
    <w:p w:rsidR="000B497D" w:rsidRDefault="000B497D" w:rsidP="000B497D">
      <w:pPr>
        <w:jc w:val="center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Le service clientèle reste à votre disposition pour toute information complémentaire que vous jugeriez nécessaire.</w:t>
      </w:r>
    </w:p>
    <w:p w:rsidR="009621D8" w:rsidRDefault="009621D8"/>
    <w:sectPr w:rsidR="009621D8" w:rsidSect="005D15C0">
      <w:pgSz w:w="16838" w:h="11906" w:orient="landscape" w:code="9"/>
      <w:pgMar w:top="720" w:right="720" w:bottom="720" w:left="720" w:header="709" w:footer="709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7D"/>
    <w:rsid w:val="000B497D"/>
    <w:rsid w:val="005D15C0"/>
    <w:rsid w:val="009621D8"/>
    <w:rsid w:val="00EA7ADA"/>
    <w:rsid w:val="00E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15BA-E612-4E1A-839C-AB60A0A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97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B49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e.fr/" TargetMode="External"/><Relationship Id="rId5" Type="http://schemas.openxmlformats.org/officeDocument/2006/relationships/image" Target="cid:image001.jpg@01DB681E.35E7E8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2025-01-17T13:53:00Z</dcterms:created>
  <dcterms:modified xsi:type="dcterms:W3CDTF">2025-01-17T13:55:00Z</dcterms:modified>
</cp:coreProperties>
</file>